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594" w:type="dxa"/>
        <w:tblLook w:val="01E0" w:firstRow="1" w:lastRow="1" w:firstColumn="1" w:lastColumn="1" w:noHBand="0" w:noVBand="0"/>
      </w:tblPr>
      <w:tblGrid>
        <w:gridCol w:w="4990"/>
        <w:gridCol w:w="4604"/>
      </w:tblGrid>
      <w:tr w:rsidR="008E0B18" w:rsidRPr="00681B02" w14:paraId="696C7359" w14:textId="77777777" w:rsidTr="006F4877">
        <w:trPr>
          <w:trHeight w:val="2370"/>
        </w:trPr>
        <w:tc>
          <w:tcPr>
            <w:tcW w:w="4990" w:type="dxa"/>
          </w:tcPr>
          <w:p w14:paraId="6F3EF7DF" w14:textId="77777777" w:rsidR="008E0B18" w:rsidRPr="00681B02" w:rsidRDefault="008E0B18" w:rsidP="006F4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4" w:type="dxa"/>
          </w:tcPr>
          <w:p w14:paraId="5DB816ED" w14:textId="77777777" w:rsidR="008E0B18" w:rsidRPr="00681B02" w:rsidRDefault="008E0B18" w:rsidP="006F4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1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Утверждаю:</w:t>
            </w:r>
          </w:p>
          <w:p w14:paraId="7A54781B" w14:textId="77777777" w:rsidR="008E0B18" w:rsidRPr="00681B02" w:rsidRDefault="008E0B18" w:rsidP="006F4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Д</w:t>
            </w:r>
            <w:r w:rsidRPr="00681B02">
              <w:rPr>
                <w:rFonts w:ascii="Times New Roman" w:hAnsi="Times New Roman" w:cs="Times New Roman"/>
                <w:i/>
                <w:sz w:val="24"/>
                <w:szCs w:val="24"/>
              </w:rPr>
              <w:t>иректор по экономике и финансам</w:t>
            </w:r>
            <w:r w:rsidRPr="00681B0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</w:p>
          <w:p w14:paraId="1590A73C" w14:textId="77777777" w:rsidR="008E0B18" w:rsidRPr="00681B02" w:rsidRDefault="008E0B18" w:rsidP="006F4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1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__________________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Д.Н. Мязин</w:t>
            </w:r>
            <w:r w:rsidRPr="00681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«__</w:t>
            </w:r>
            <w:proofErr w:type="gramStart"/>
            <w:r w:rsidRPr="00681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_»_</w:t>
            </w:r>
            <w:proofErr w:type="gramEnd"/>
            <w:r w:rsidRPr="00681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 20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  <w:r w:rsidRPr="00681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</w:p>
        </w:tc>
      </w:tr>
    </w:tbl>
    <w:p w14:paraId="00921346" w14:textId="77777777" w:rsidR="008E0B18" w:rsidRPr="00681B02" w:rsidRDefault="008E0B18" w:rsidP="008E0B1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81B0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ТЕХНИЧЕСКОЕ ЗАДАНИЕ</w:t>
      </w:r>
    </w:p>
    <w:p w14:paraId="7EFA1428" w14:textId="77777777" w:rsidR="008E0B18" w:rsidRDefault="008E0B18" w:rsidP="008E0B1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61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поставку </w:t>
      </w:r>
      <w:r w:rsidRPr="00524C32">
        <w:rPr>
          <w:rFonts w:ascii="Times New Roman" w:eastAsia="Times New Roman" w:hAnsi="Times New Roman" w:cs="Times New Roman"/>
          <w:sz w:val="24"/>
          <w:szCs w:val="24"/>
          <w:lang w:eastAsia="ru-RU"/>
        </w:rPr>
        <w:t>Картрид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жей</w:t>
      </w:r>
      <w:r w:rsidRPr="00524C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копировальной техники</w:t>
      </w:r>
      <w:r w:rsidRPr="00975A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ПАО "Саратовэнерго"</w:t>
      </w:r>
    </w:p>
    <w:p w14:paraId="5AE4376B" w14:textId="77777777" w:rsidR="008E0B18" w:rsidRPr="00E52580" w:rsidRDefault="008E0B18" w:rsidP="008E0B18">
      <w:pPr>
        <w:pStyle w:val="1"/>
      </w:pPr>
      <w:r w:rsidRPr="00427BC8">
        <w:t>КРАТКОЕ ОПИСАНИЕ ЗАКУПАЕМЫХ ТОВАРОВ</w:t>
      </w:r>
    </w:p>
    <w:p w14:paraId="002EF70A" w14:textId="77777777" w:rsidR="008E0B18" w:rsidRPr="00681B02" w:rsidRDefault="008E0B18" w:rsidP="008E0B18">
      <w:pPr>
        <w:pStyle w:val="2"/>
      </w:pPr>
      <w:r w:rsidRPr="00631342">
        <w:t>Наименование</w:t>
      </w:r>
      <w:r w:rsidRPr="00681B02">
        <w:t xml:space="preserve"> и объем закупаемых товаров</w:t>
      </w:r>
    </w:p>
    <w:p w14:paraId="24C7F514" w14:textId="77777777" w:rsidR="008E0B18" w:rsidRDefault="008E0B18" w:rsidP="008E0B18">
      <w:pPr>
        <w:pStyle w:val="3"/>
      </w:pPr>
      <w:r w:rsidRPr="00524C32">
        <w:t>Картрид</w:t>
      </w:r>
      <w:r>
        <w:t>жи</w:t>
      </w:r>
      <w:r w:rsidRPr="00524C32">
        <w:t xml:space="preserve"> для копировальной техники</w:t>
      </w:r>
      <w:r>
        <w:t xml:space="preserve">. Перечень указан в Приложении №1 </w:t>
      </w:r>
      <w:r w:rsidRPr="006F71B5">
        <w:t>к настоящему техническому заданию</w:t>
      </w:r>
      <w:r>
        <w:t>.</w:t>
      </w:r>
    </w:p>
    <w:p w14:paraId="2611CDD2" w14:textId="77777777" w:rsidR="008E0B18" w:rsidRDefault="008E0B18" w:rsidP="008E0B18">
      <w:pPr>
        <w:pStyle w:val="2"/>
      </w:pPr>
      <w:r w:rsidRPr="00681B02">
        <w:t>Сроки поставки товаров</w:t>
      </w:r>
    </w:p>
    <w:p w14:paraId="1411B314" w14:textId="77777777" w:rsidR="008E0B18" w:rsidRPr="00631489" w:rsidRDefault="008E0B18" w:rsidP="008E0B18">
      <w:pPr>
        <w:pStyle w:val="3"/>
      </w:pPr>
      <w:bookmarkStart w:id="0" w:name="_Hlk91485999"/>
      <w:r w:rsidRPr="00631489">
        <w:t>Начало поставки – июнь 2022 г.</w:t>
      </w:r>
    </w:p>
    <w:p w14:paraId="060FCC2D" w14:textId="77777777" w:rsidR="008E0B18" w:rsidRPr="00D82413" w:rsidRDefault="008E0B18" w:rsidP="008E0B18">
      <w:pPr>
        <w:pStyle w:val="21"/>
        <w:spacing w:after="0" w:line="240" w:lineRule="auto"/>
        <w:rPr>
          <w:sz w:val="24"/>
        </w:rPr>
      </w:pPr>
      <w:r w:rsidRPr="00631489">
        <w:rPr>
          <w:sz w:val="24"/>
        </w:rPr>
        <w:t>Окончание поставки – декабрь 2022 г.</w:t>
      </w:r>
    </w:p>
    <w:p w14:paraId="27189FE2" w14:textId="77777777" w:rsidR="008E0B18" w:rsidRDefault="008E0B18" w:rsidP="008E0B18">
      <w:pPr>
        <w:pStyle w:val="3"/>
      </w:pPr>
      <w:r w:rsidRPr="00631342">
        <w:t xml:space="preserve">Поставка товаров осуществляется в соответствии со спецификацией (Приложение 1 </w:t>
      </w:r>
      <w:r w:rsidRPr="00E52580">
        <w:t xml:space="preserve">к настоящему техническому заданию), по согласованию с Поставщиком Покупатель, </w:t>
      </w:r>
      <w:bookmarkStart w:id="1" w:name="_Hlk31812646"/>
      <w:r w:rsidRPr="00E52580">
        <w:t>не чаще одного раза в месяц, подает</w:t>
      </w:r>
      <w:r w:rsidRPr="008D1CF0">
        <w:t xml:space="preserve"> письменную заявку на поставку партии товара</w:t>
      </w:r>
      <w:bookmarkEnd w:id="0"/>
      <w:bookmarkEnd w:id="1"/>
      <w:r w:rsidRPr="008D1CF0">
        <w:t>.</w:t>
      </w:r>
    </w:p>
    <w:p w14:paraId="76BA6A27" w14:textId="77777777" w:rsidR="008E0B18" w:rsidRPr="00A86E85" w:rsidRDefault="008E0B18" w:rsidP="008E0B18">
      <w:pPr>
        <w:pStyle w:val="2"/>
        <w:rPr>
          <w:b w:val="0"/>
        </w:rPr>
      </w:pPr>
      <w:r w:rsidRPr="00E52580">
        <w:t xml:space="preserve">Возможность поставки эквивалента. </w:t>
      </w:r>
    </w:p>
    <w:p w14:paraId="68875E31" w14:textId="77777777" w:rsidR="008E0B18" w:rsidRPr="00E52580" w:rsidRDefault="008E0B18" w:rsidP="008E0B18">
      <w:pPr>
        <w:pStyle w:val="3"/>
      </w:pPr>
      <w:r w:rsidRPr="00E52580">
        <w:t>Применение эквивалента возможно</w:t>
      </w:r>
      <w:r>
        <w:t>, только для товара, указанного в таблице №2,</w:t>
      </w:r>
      <w:r w:rsidRPr="00631342">
        <w:t xml:space="preserve"> при условии соответствия товара по функциональным, техническим характеристикам и условия</w:t>
      </w:r>
      <w:r w:rsidRPr="00E52580">
        <w:t>м применения не ниже/хуже требуемых в ТЗ, а также при предоставлении участником закупки развернутого сравнения по функциональным, техническим характеристикам и условиям применения. При этом характеристики предлагаемого эквивалента не должны отличаться от требований, указанных в п. 2.</w:t>
      </w:r>
      <w:r>
        <w:t>3</w:t>
      </w:r>
      <w:r w:rsidRPr="00631342">
        <w:t xml:space="preserve"> данного ТЗ.</w:t>
      </w:r>
    </w:p>
    <w:p w14:paraId="2C3559BD" w14:textId="77777777" w:rsidR="008E0B18" w:rsidRPr="00E52580" w:rsidRDefault="008E0B18" w:rsidP="008E0B18">
      <w:pPr>
        <w:pStyle w:val="3"/>
      </w:pPr>
      <w:r w:rsidRPr="00E52580">
        <w:t>При этом поставляемый товар соответств</w:t>
      </w:r>
      <w:r>
        <w:t>ует</w:t>
      </w:r>
      <w:r w:rsidRPr="00E52580">
        <w:t xml:space="preserve"> требованиям, установленным постановлением Правительства Российской Федерации от 29. 12.2018 № 1716-83, а именно: производителем товара, страной отправления либо страной, через которую перемещается товар не является Украина (применяется в части перечня, утвержденного постановлением).</w:t>
      </w:r>
    </w:p>
    <w:p w14:paraId="15C07CA2" w14:textId="77777777" w:rsidR="008E0B18" w:rsidRPr="00681B02" w:rsidRDefault="008E0B18" w:rsidP="008E0B18">
      <w:pPr>
        <w:pStyle w:val="1"/>
        <w:rPr>
          <w:rFonts w:eastAsia="Times New Roman"/>
        </w:rPr>
      </w:pPr>
      <w:r w:rsidRPr="00681B02">
        <w:rPr>
          <w:rFonts w:eastAsia="Times New Roman"/>
        </w:rPr>
        <w:t xml:space="preserve"> ОБЩИЕ ТРЕБОВАНИЯ</w:t>
      </w:r>
    </w:p>
    <w:p w14:paraId="147A0595" w14:textId="77777777" w:rsidR="008E0B18" w:rsidRPr="00681B02" w:rsidRDefault="008E0B18" w:rsidP="008E0B18">
      <w:pPr>
        <w:pStyle w:val="2"/>
      </w:pPr>
      <w:r w:rsidRPr="00681B02">
        <w:t xml:space="preserve"> Место применения, использования товара.</w:t>
      </w:r>
    </w:p>
    <w:p w14:paraId="2834D77C" w14:textId="77777777" w:rsidR="008E0B18" w:rsidRDefault="008E0B18" w:rsidP="008E0B18">
      <w:pPr>
        <w:pStyle w:val="3"/>
      </w:pPr>
      <w:r>
        <w:t xml:space="preserve">Поставленная продукция будет использоваться на территории офисных помещений ПАО «Саратовэнерго», включая межрайонные отделения и клиентские офисы. </w:t>
      </w:r>
    </w:p>
    <w:p w14:paraId="0E3B65EC" w14:textId="77777777" w:rsidR="008E0B18" w:rsidRDefault="008E0B18" w:rsidP="008E0B18">
      <w:pPr>
        <w:pStyle w:val="2"/>
      </w:pPr>
      <w:r w:rsidRPr="00681B02">
        <w:t xml:space="preserve"> Требования к товару</w:t>
      </w:r>
    </w:p>
    <w:p w14:paraId="17C1D937" w14:textId="77777777" w:rsidR="008E0B18" w:rsidRDefault="008E0B18" w:rsidP="008E0B18">
      <w:pPr>
        <w:pStyle w:val="3"/>
      </w:pPr>
      <w:r w:rsidRPr="00DD6364">
        <w:t>Поставляемая продукция ранее неиспользован</w:t>
      </w:r>
      <w:r>
        <w:t>ная</w:t>
      </w:r>
      <w:r w:rsidRPr="00DD6364">
        <w:t>, в заводской упаковке и соответствовать указанной маркировке. Продукция упакована соответственно данному виду продукции, заводская упаковка цел</w:t>
      </w:r>
      <w:r>
        <w:t>ая</w:t>
      </w:r>
      <w:r w:rsidRPr="00DD6364">
        <w:t>, без следов вскрытия.</w:t>
      </w:r>
    </w:p>
    <w:p w14:paraId="02B6DB97" w14:textId="77777777" w:rsidR="008E0B18" w:rsidRDefault="008E0B18" w:rsidP="008E0B18">
      <w:pPr>
        <w:pStyle w:val="3"/>
      </w:pPr>
      <w:r w:rsidRPr="00DD6364">
        <w:lastRenderedPageBreak/>
        <w:t xml:space="preserve">Картриджи </w:t>
      </w:r>
      <w:r>
        <w:t xml:space="preserve">для принтеров, указанных в таблице №1, </w:t>
      </w:r>
      <w:r w:rsidRPr="00DD6364">
        <w:t>оригинальны</w:t>
      </w:r>
      <w:r>
        <w:t>е</w:t>
      </w:r>
      <w:r w:rsidRPr="00DD6364">
        <w:t>, т.е. произведены изготовителем соответствующей принтерной техники</w:t>
      </w:r>
      <w:r>
        <w:t xml:space="preserve">, </w:t>
      </w:r>
      <w:r w:rsidRPr="00DA27D1">
        <w:t>так как принтеры</w:t>
      </w:r>
      <w:r w:rsidRPr="00316851">
        <w:t xml:space="preserve"> </w:t>
      </w:r>
      <w:r w:rsidRPr="00DA27D1">
        <w:t>находятся на гарантии. По условиям гарантийного обязательства, при использовании неоригинальных картриджей принтеры снимаются с гарантии.</w:t>
      </w:r>
    </w:p>
    <w:p w14:paraId="3C12E3B5" w14:textId="77777777" w:rsidR="008E0B18" w:rsidRDefault="008E0B18" w:rsidP="008E0B1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Таблица №1</w:t>
      </w:r>
    </w:p>
    <w:tbl>
      <w:tblPr>
        <w:tblStyle w:val="a5"/>
        <w:tblW w:w="0" w:type="auto"/>
        <w:tblInd w:w="753" w:type="dxa"/>
        <w:tblLook w:val="04A0" w:firstRow="1" w:lastRow="0" w:firstColumn="1" w:lastColumn="0" w:noHBand="0" w:noVBand="1"/>
      </w:tblPr>
      <w:tblGrid>
        <w:gridCol w:w="629"/>
        <w:gridCol w:w="3925"/>
        <w:gridCol w:w="4606"/>
      </w:tblGrid>
      <w:tr w:rsidR="008E0B18" w14:paraId="31EC4B5F" w14:textId="77777777" w:rsidTr="006F4877">
        <w:tc>
          <w:tcPr>
            <w:tcW w:w="629" w:type="dxa"/>
          </w:tcPr>
          <w:p w14:paraId="3BB664E8" w14:textId="77777777" w:rsidR="008E0B18" w:rsidRDefault="008E0B18" w:rsidP="006F487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пп</w:t>
            </w:r>
            <w:proofErr w:type="spellEnd"/>
          </w:p>
        </w:tc>
        <w:tc>
          <w:tcPr>
            <w:tcW w:w="3925" w:type="dxa"/>
          </w:tcPr>
          <w:p w14:paraId="5F49F411" w14:textId="77777777" w:rsidR="008E0B18" w:rsidRDefault="008E0B18" w:rsidP="006F48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Принтер</w:t>
            </w:r>
          </w:p>
        </w:tc>
        <w:tc>
          <w:tcPr>
            <w:tcW w:w="4606" w:type="dxa"/>
          </w:tcPr>
          <w:p w14:paraId="33251D92" w14:textId="77777777" w:rsidR="008E0B18" w:rsidRPr="0000046A" w:rsidRDefault="008E0B18" w:rsidP="006F48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</w:t>
            </w:r>
          </w:p>
        </w:tc>
      </w:tr>
      <w:tr w:rsidR="008E0B18" w:rsidRPr="00DD17FE" w14:paraId="0CFB614B" w14:textId="77777777" w:rsidTr="006F4877">
        <w:tc>
          <w:tcPr>
            <w:tcW w:w="629" w:type="dxa"/>
          </w:tcPr>
          <w:p w14:paraId="5114537A" w14:textId="77777777" w:rsidR="008E0B18" w:rsidRDefault="008E0B18" w:rsidP="006F487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25" w:type="dxa"/>
          </w:tcPr>
          <w:p w14:paraId="13D3529A" w14:textId="77777777" w:rsidR="008E0B18" w:rsidRPr="00A019B8" w:rsidRDefault="008E0B18" w:rsidP="006F487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019B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HP LaserJet Enterprise MFP M725</w:t>
            </w:r>
          </w:p>
        </w:tc>
        <w:tc>
          <w:tcPr>
            <w:tcW w:w="4606" w:type="dxa"/>
            <w:shd w:val="clear" w:color="auto" w:fill="auto"/>
          </w:tcPr>
          <w:p w14:paraId="2D14AB46" w14:textId="77777777" w:rsidR="008E0B18" w:rsidRPr="00A019B8" w:rsidRDefault="008E0B18" w:rsidP="006F487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D17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Картридж</w:t>
            </w:r>
            <w:r w:rsidRPr="00A019B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HP CF214X</w:t>
            </w:r>
          </w:p>
        </w:tc>
      </w:tr>
      <w:tr w:rsidR="008E0B18" w:rsidRPr="008E0B18" w14:paraId="096A10B7" w14:textId="77777777" w:rsidTr="006F4877">
        <w:tc>
          <w:tcPr>
            <w:tcW w:w="629" w:type="dxa"/>
          </w:tcPr>
          <w:p w14:paraId="22D02AF4" w14:textId="77777777" w:rsidR="008E0B18" w:rsidRDefault="008E0B18" w:rsidP="006F487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925" w:type="dxa"/>
          </w:tcPr>
          <w:p w14:paraId="270C88AA" w14:textId="77777777" w:rsidR="008E0B18" w:rsidRPr="000E56DE" w:rsidRDefault="008E0B18" w:rsidP="006F487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D6B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XEROX WC 3335/3345</w:t>
            </w:r>
          </w:p>
        </w:tc>
        <w:tc>
          <w:tcPr>
            <w:tcW w:w="4606" w:type="dxa"/>
            <w:shd w:val="clear" w:color="auto" w:fill="auto"/>
          </w:tcPr>
          <w:p w14:paraId="26E3BA2D" w14:textId="77777777" w:rsidR="008E0B18" w:rsidRPr="00A019B8" w:rsidRDefault="008E0B18" w:rsidP="006F487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spellStart"/>
            <w:r w:rsidRPr="00166B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Фотобарабан</w:t>
            </w:r>
            <w:proofErr w:type="spellEnd"/>
            <w:r w:rsidRPr="00A019B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(drum-unit), </w:t>
            </w:r>
            <w:r w:rsidRPr="00166B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черный</w:t>
            </w:r>
            <w:r w:rsidRPr="00A019B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(Black), XEROX 101R00555</w:t>
            </w:r>
          </w:p>
        </w:tc>
      </w:tr>
      <w:tr w:rsidR="008E0B18" w:rsidRPr="007A4795" w14:paraId="175C066E" w14:textId="77777777" w:rsidTr="006F4877">
        <w:tc>
          <w:tcPr>
            <w:tcW w:w="629" w:type="dxa"/>
          </w:tcPr>
          <w:p w14:paraId="450FF115" w14:textId="77777777" w:rsidR="008E0B18" w:rsidRDefault="008E0B18" w:rsidP="006F487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925" w:type="dxa"/>
          </w:tcPr>
          <w:p w14:paraId="0FA079BD" w14:textId="77777777" w:rsidR="008E0B18" w:rsidRPr="005D6B6E" w:rsidRDefault="008E0B18" w:rsidP="006F487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47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МФУ </w:t>
            </w:r>
            <w:proofErr w:type="spellStart"/>
            <w:r w:rsidRPr="007A47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Xerox</w:t>
            </w:r>
            <w:proofErr w:type="spellEnd"/>
            <w:r w:rsidRPr="007A47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47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AltaLink</w:t>
            </w:r>
            <w:proofErr w:type="spellEnd"/>
            <w:r w:rsidRPr="007A47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B8145</w:t>
            </w:r>
          </w:p>
        </w:tc>
        <w:tc>
          <w:tcPr>
            <w:tcW w:w="4606" w:type="dxa"/>
            <w:shd w:val="clear" w:color="auto" w:fill="auto"/>
          </w:tcPr>
          <w:p w14:paraId="1A6B099A" w14:textId="77777777" w:rsidR="008E0B18" w:rsidRPr="00166BC3" w:rsidRDefault="008E0B18" w:rsidP="006F487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7A47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онер-картридж, черный (</w:t>
            </w:r>
            <w:proofErr w:type="spellStart"/>
            <w:r w:rsidRPr="007A47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Black</w:t>
            </w:r>
            <w:proofErr w:type="spellEnd"/>
            <w:r w:rsidRPr="007A47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), 006R01772</w:t>
            </w:r>
          </w:p>
        </w:tc>
      </w:tr>
      <w:tr w:rsidR="008E0B18" w:rsidRPr="00DD17FE" w14:paraId="0CB6995A" w14:textId="77777777" w:rsidTr="006F4877">
        <w:tc>
          <w:tcPr>
            <w:tcW w:w="629" w:type="dxa"/>
          </w:tcPr>
          <w:p w14:paraId="406F6741" w14:textId="77777777" w:rsidR="008E0B18" w:rsidRPr="007A4795" w:rsidRDefault="008E0B18" w:rsidP="006F487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925" w:type="dxa"/>
          </w:tcPr>
          <w:p w14:paraId="0CD8F26C" w14:textId="77777777" w:rsidR="008E0B18" w:rsidRPr="00A019B8" w:rsidRDefault="008E0B18" w:rsidP="006F487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019B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HP LaserJet PRO MFP M426</w:t>
            </w:r>
          </w:p>
        </w:tc>
        <w:tc>
          <w:tcPr>
            <w:tcW w:w="4606" w:type="dxa"/>
            <w:shd w:val="clear" w:color="auto" w:fill="auto"/>
          </w:tcPr>
          <w:p w14:paraId="79D8C97C" w14:textId="77777777" w:rsidR="008E0B18" w:rsidRPr="00DD17FE" w:rsidRDefault="008E0B18" w:rsidP="006F487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7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Картридж HP CF226X</w:t>
            </w:r>
          </w:p>
        </w:tc>
      </w:tr>
      <w:tr w:rsidR="008E0B18" w:rsidRPr="00DD17FE" w14:paraId="153A34BA" w14:textId="77777777" w:rsidTr="006F4877">
        <w:tc>
          <w:tcPr>
            <w:tcW w:w="629" w:type="dxa"/>
          </w:tcPr>
          <w:p w14:paraId="5425DC8C" w14:textId="77777777" w:rsidR="008E0B18" w:rsidRPr="007A4795" w:rsidRDefault="008E0B18" w:rsidP="006F487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925" w:type="dxa"/>
          </w:tcPr>
          <w:p w14:paraId="4B8AD24E" w14:textId="77777777" w:rsidR="008E0B18" w:rsidRPr="00A63980" w:rsidRDefault="008E0B18" w:rsidP="006F487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A479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XEROX WC 3335/3345</w:t>
            </w:r>
          </w:p>
        </w:tc>
        <w:tc>
          <w:tcPr>
            <w:tcW w:w="4606" w:type="dxa"/>
            <w:shd w:val="clear" w:color="auto" w:fill="auto"/>
          </w:tcPr>
          <w:p w14:paraId="27B2E64F" w14:textId="77777777" w:rsidR="008E0B18" w:rsidRPr="00DD17FE" w:rsidRDefault="008E0B18" w:rsidP="006F487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47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Картридж XEROX 106R03623</w:t>
            </w:r>
          </w:p>
        </w:tc>
      </w:tr>
      <w:tr w:rsidR="008E0B18" w:rsidRPr="00A63980" w14:paraId="06026DD8" w14:textId="77777777" w:rsidTr="006F4877">
        <w:tc>
          <w:tcPr>
            <w:tcW w:w="629" w:type="dxa"/>
          </w:tcPr>
          <w:p w14:paraId="750576BE" w14:textId="77777777" w:rsidR="008E0B18" w:rsidRDefault="008E0B18" w:rsidP="006F487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925" w:type="dxa"/>
          </w:tcPr>
          <w:p w14:paraId="6DA9598C" w14:textId="77777777" w:rsidR="008E0B18" w:rsidRPr="00A63980" w:rsidRDefault="008E0B18" w:rsidP="006F487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Xerox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AltaLink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B814</w:t>
            </w:r>
            <w:r w:rsidRPr="000E56D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5</w:t>
            </w:r>
          </w:p>
        </w:tc>
        <w:tc>
          <w:tcPr>
            <w:tcW w:w="4606" w:type="dxa"/>
            <w:shd w:val="clear" w:color="auto" w:fill="auto"/>
          </w:tcPr>
          <w:p w14:paraId="14DD39E3" w14:textId="77777777" w:rsidR="008E0B18" w:rsidRPr="00A019B8" w:rsidRDefault="008E0B18" w:rsidP="006F487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</w:t>
            </w:r>
            <w:r w:rsidRPr="00A63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отобарабан</w:t>
            </w:r>
            <w:proofErr w:type="spellEnd"/>
            <w:r w:rsidRPr="00A019B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, </w:t>
            </w:r>
            <w:r w:rsidRPr="00A63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черный</w:t>
            </w:r>
            <w:r w:rsidRPr="00A019B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(Black), 013R00686</w:t>
            </w:r>
          </w:p>
        </w:tc>
      </w:tr>
      <w:tr w:rsidR="008E0B18" w:rsidRPr="007A4795" w14:paraId="004E4EE3" w14:textId="77777777" w:rsidTr="006F4877">
        <w:tc>
          <w:tcPr>
            <w:tcW w:w="629" w:type="dxa"/>
          </w:tcPr>
          <w:p w14:paraId="263CA9AC" w14:textId="77777777" w:rsidR="008E0B18" w:rsidRDefault="008E0B18" w:rsidP="006F487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925" w:type="dxa"/>
          </w:tcPr>
          <w:p w14:paraId="0045F9CA" w14:textId="77777777" w:rsidR="008E0B18" w:rsidRDefault="008E0B18" w:rsidP="006F487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A479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Xerox </w:t>
            </w:r>
            <w:proofErr w:type="spellStart"/>
            <w:r w:rsidRPr="007A479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VersaLink</w:t>
            </w:r>
            <w:proofErr w:type="spellEnd"/>
            <w:r w:rsidRPr="007A479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58714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B400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7A479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B405</w:t>
            </w:r>
          </w:p>
        </w:tc>
        <w:tc>
          <w:tcPr>
            <w:tcW w:w="4606" w:type="dxa"/>
            <w:shd w:val="clear" w:color="auto" w:fill="auto"/>
          </w:tcPr>
          <w:p w14:paraId="178C66BE" w14:textId="77777777" w:rsidR="008E0B18" w:rsidRPr="00A63980" w:rsidRDefault="008E0B18" w:rsidP="006F487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47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Картридж лазерный, черный (</w:t>
            </w:r>
            <w:proofErr w:type="spellStart"/>
            <w:r w:rsidRPr="007A47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Black</w:t>
            </w:r>
            <w:proofErr w:type="spellEnd"/>
            <w:r w:rsidRPr="007A47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), XEROX 106R03585</w:t>
            </w:r>
          </w:p>
        </w:tc>
      </w:tr>
      <w:tr w:rsidR="008E0B18" w:rsidRPr="008E0B18" w14:paraId="4F321795" w14:textId="77777777" w:rsidTr="006F4877">
        <w:tc>
          <w:tcPr>
            <w:tcW w:w="629" w:type="dxa"/>
          </w:tcPr>
          <w:p w14:paraId="5734FD5D" w14:textId="77777777" w:rsidR="008E0B18" w:rsidRDefault="008E0B18" w:rsidP="006F487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925" w:type="dxa"/>
          </w:tcPr>
          <w:p w14:paraId="26E8ACD7" w14:textId="77777777" w:rsidR="008E0B18" w:rsidRPr="00A019B8" w:rsidRDefault="008E0B18" w:rsidP="006F487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8714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Xerox </w:t>
            </w:r>
            <w:proofErr w:type="spellStart"/>
            <w:r w:rsidRPr="0058714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VersaLink</w:t>
            </w:r>
            <w:proofErr w:type="spellEnd"/>
            <w:r w:rsidRPr="0058714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B400,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8714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B405</w:t>
            </w:r>
          </w:p>
        </w:tc>
        <w:tc>
          <w:tcPr>
            <w:tcW w:w="4606" w:type="dxa"/>
            <w:shd w:val="clear" w:color="auto" w:fill="auto"/>
          </w:tcPr>
          <w:p w14:paraId="473B7631" w14:textId="77777777" w:rsidR="008E0B18" w:rsidRPr="00510622" w:rsidRDefault="008E0B18" w:rsidP="006F487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spellStart"/>
            <w:r w:rsidRPr="005871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Фотобарабан</w:t>
            </w:r>
            <w:proofErr w:type="spellEnd"/>
            <w:r w:rsidRPr="0051062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(drum-unit), </w:t>
            </w:r>
            <w:r w:rsidRPr="005871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черный</w:t>
            </w:r>
            <w:r w:rsidRPr="0051062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(Black), XEROX 101R00554</w:t>
            </w:r>
          </w:p>
        </w:tc>
      </w:tr>
    </w:tbl>
    <w:p w14:paraId="4FBF8A8A" w14:textId="77777777" w:rsidR="008E0B18" w:rsidRPr="00510622" w:rsidRDefault="008E0B18" w:rsidP="008E0B1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14:paraId="0232C10E" w14:textId="77777777" w:rsidR="008E0B18" w:rsidRPr="00DD6364" w:rsidRDefault="008E0B18" w:rsidP="008E0B18">
      <w:pPr>
        <w:pStyle w:val="3"/>
      </w:pPr>
      <w:r w:rsidRPr="00DD6364">
        <w:t>Оригинальность определяется в соответствии с признаками, установленными изготовителями соответствующего оборудова</w:t>
      </w:r>
      <w:r>
        <w:t xml:space="preserve">ния. Для товара, указанного в таблице №1 </w:t>
      </w:r>
      <w:r w:rsidRPr="00DD6364">
        <w:t>обязательно наличие защитной голографической наклейки производителя на упаковке.</w:t>
      </w:r>
    </w:p>
    <w:p w14:paraId="7024DF4B" w14:textId="77777777" w:rsidR="008E0B18" w:rsidRDefault="008E0B18" w:rsidP="008E0B18">
      <w:pPr>
        <w:pStyle w:val="3"/>
      </w:pPr>
      <w:r w:rsidRPr="00857976">
        <w:t>Срок изготовления (дата изготовления картриджей) не ранее 2 полугодия 20</w:t>
      </w:r>
      <w:r>
        <w:t>21</w:t>
      </w:r>
      <w:r w:rsidRPr="00857976">
        <w:t xml:space="preserve"> года.</w:t>
      </w:r>
    </w:p>
    <w:p w14:paraId="51973CB4" w14:textId="77777777" w:rsidR="008E0B18" w:rsidRDefault="008E0B18" w:rsidP="008E0B1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200AAEB" w14:textId="77777777" w:rsidR="008E0B18" w:rsidRPr="008E0213" w:rsidRDefault="008E0B18" w:rsidP="008E0B18">
      <w:pPr>
        <w:pStyle w:val="2"/>
      </w:pPr>
      <w:r w:rsidRPr="008E0213">
        <w:t xml:space="preserve">Возможность поставки </w:t>
      </w:r>
      <w:r>
        <w:t>эквивалентных</w:t>
      </w:r>
      <w:r w:rsidRPr="008E0213">
        <w:t xml:space="preserve"> товаров. </w:t>
      </w:r>
    </w:p>
    <w:p w14:paraId="5EA9D7EE" w14:textId="77777777" w:rsidR="008E0B18" w:rsidRDefault="008E0B18" w:rsidP="008E0B18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4"/>
        </w:rPr>
      </w:pPr>
      <w:r w:rsidRPr="001C4D39">
        <w:rPr>
          <w:rFonts w:ascii="Times New Roman" w:hAnsi="Times New Roman" w:cs="Times New Roman"/>
          <w:sz w:val="24"/>
        </w:rPr>
        <w:t xml:space="preserve">Возможны поставки </w:t>
      </w:r>
      <w:r>
        <w:rPr>
          <w:rFonts w:ascii="Times New Roman" w:hAnsi="Times New Roman" w:cs="Times New Roman"/>
          <w:sz w:val="24"/>
        </w:rPr>
        <w:t>эквивалента</w:t>
      </w:r>
      <w:r w:rsidRPr="001C4D39">
        <w:rPr>
          <w:rFonts w:ascii="Times New Roman" w:hAnsi="Times New Roman" w:cs="Times New Roman"/>
          <w:sz w:val="24"/>
        </w:rPr>
        <w:t xml:space="preserve"> картридж</w:t>
      </w:r>
      <w:r>
        <w:rPr>
          <w:rFonts w:ascii="Times New Roman" w:hAnsi="Times New Roman" w:cs="Times New Roman"/>
          <w:sz w:val="24"/>
        </w:rPr>
        <w:t>а</w:t>
      </w:r>
      <w:r w:rsidRPr="00153A69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Таблица №2</w:t>
      </w:r>
    </w:p>
    <w:tbl>
      <w:tblPr>
        <w:tblStyle w:val="a5"/>
        <w:tblW w:w="0" w:type="auto"/>
        <w:tblInd w:w="753" w:type="dxa"/>
        <w:tblLook w:val="04A0" w:firstRow="1" w:lastRow="0" w:firstColumn="1" w:lastColumn="0" w:noHBand="0" w:noVBand="1"/>
      </w:tblPr>
      <w:tblGrid>
        <w:gridCol w:w="629"/>
        <w:gridCol w:w="3925"/>
        <w:gridCol w:w="4606"/>
      </w:tblGrid>
      <w:tr w:rsidR="008E0B18" w14:paraId="70497807" w14:textId="77777777" w:rsidTr="006F4877">
        <w:tc>
          <w:tcPr>
            <w:tcW w:w="629" w:type="dxa"/>
          </w:tcPr>
          <w:p w14:paraId="34CDA824" w14:textId="77777777" w:rsidR="008E0B18" w:rsidRDefault="008E0B18" w:rsidP="006F487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пп</w:t>
            </w:r>
            <w:proofErr w:type="spellEnd"/>
          </w:p>
        </w:tc>
        <w:tc>
          <w:tcPr>
            <w:tcW w:w="3925" w:type="dxa"/>
          </w:tcPr>
          <w:p w14:paraId="50B84F62" w14:textId="77777777" w:rsidR="008E0B18" w:rsidRDefault="008E0B18" w:rsidP="006F48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Принтер</w:t>
            </w:r>
          </w:p>
        </w:tc>
        <w:tc>
          <w:tcPr>
            <w:tcW w:w="4606" w:type="dxa"/>
          </w:tcPr>
          <w:p w14:paraId="49CA486E" w14:textId="77777777" w:rsidR="008E0B18" w:rsidRPr="0000046A" w:rsidRDefault="008E0B18" w:rsidP="006F48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</w:t>
            </w:r>
          </w:p>
        </w:tc>
      </w:tr>
      <w:tr w:rsidR="008E0B18" w14:paraId="14A82833" w14:textId="77777777" w:rsidTr="006F4877">
        <w:tc>
          <w:tcPr>
            <w:tcW w:w="629" w:type="dxa"/>
          </w:tcPr>
          <w:p w14:paraId="4D8E9D1A" w14:textId="77777777" w:rsidR="008E0B18" w:rsidRDefault="008E0B18" w:rsidP="006F487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925" w:type="dxa"/>
          </w:tcPr>
          <w:p w14:paraId="732DD252" w14:textId="77777777" w:rsidR="008E0B18" w:rsidRDefault="008E0B18" w:rsidP="006F487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C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HP </w:t>
            </w:r>
            <w:proofErr w:type="spellStart"/>
            <w:r w:rsidRPr="003E1C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LaserJet</w:t>
            </w:r>
            <w:proofErr w:type="spellEnd"/>
            <w:r w:rsidRPr="003E1C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P3005/M3027</w:t>
            </w:r>
          </w:p>
          <w:p w14:paraId="3FEA98DD" w14:textId="77777777" w:rsidR="008E0B18" w:rsidRPr="00631342" w:rsidRDefault="008E0B18" w:rsidP="006F4877">
            <w:pPr>
              <w:tabs>
                <w:tab w:val="left" w:pos="280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6" w:type="dxa"/>
            <w:shd w:val="clear" w:color="auto" w:fill="auto"/>
          </w:tcPr>
          <w:p w14:paraId="25F7208A" w14:textId="77777777" w:rsidR="008E0B18" w:rsidRPr="00166BC3" w:rsidRDefault="008E0B18" w:rsidP="006F487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C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Картридж лазерный, типоразмер 51X, черный (</w:t>
            </w:r>
            <w:proofErr w:type="spellStart"/>
            <w:r w:rsidRPr="003E1C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Black</w:t>
            </w:r>
            <w:proofErr w:type="spellEnd"/>
            <w:r w:rsidRPr="003E1C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), SMARTON (СМАРТОН) СМ_Q7551X</w:t>
            </w:r>
          </w:p>
        </w:tc>
      </w:tr>
    </w:tbl>
    <w:p w14:paraId="121AECBE" w14:textId="77777777" w:rsidR="008E0B18" w:rsidRPr="00440FD3" w:rsidRDefault="008E0B18" w:rsidP="008E0B1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</w:rPr>
      </w:pPr>
    </w:p>
    <w:p w14:paraId="2DF9020D" w14:textId="77777777" w:rsidR="008E0B18" w:rsidRPr="00440FD3" w:rsidRDefault="008E0B18" w:rsidP="008E0B18">
      <w:pPr>
        <w:pStyle w:val="2"/>
      </w:pPr>
      <w:r w:rsidRPr="00440FD3">
        <w:t xml:space="preserve"> Требования к применяемым в производстве материалам и оборудованию </w:t>
      </w:r>
    </w:p>
    <w:p w14:paraId="44D07C12" w14:textId="77777777" w:rsidR="008E0B18" w:rsidRDefault="008E0B18" w:rsidP="008E0B18">
      <w:pPr>
        <w:pStyle w:val="3"/>
      </w:pPr>
      <w:r w:rsidRPr="00631489">
        <w:t>Применяемые материалы должны быть новыми, неиспользованными ранее</w:t>
      </w:r>
      <w:r w:rsidRPr="00440FD3">
        <w:t>.</w:t>
      </w:r>
    </w:p>
    <w:p w14:paraId="0D34A618" w14:textId="77777777" w:rsidR="008E0B18" w:rsidRPr="00440FD3" w:rsidRDefault="008E0B18" w:rsidP="008E0B1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7D49B3F" w14:textId="77777777" w:rsidR="008E0B18" w:rsidRPr="00440FD3" w:rsidRDefault="008E0B18" w:rsidP="008E0B18">
      <w:pPr>
        <w:pStyle w:val="2"/>
      </w:pPr>
      <w:r w:rsidRPr="00440FD3">
        <w:lastRenderedPageBreak/>
        <w:t xml:space="preserve"> Требования о соответствии товара обязательным требованиям законодательства о техническом регулировании </w:t>
      </w:r>
    </w:p>
    <w:p w14:paraId="72548006" w14:textId="77777777" w:rsidR="008E0B18" w:rsidRDefault="008E0B18" w:rsidP="008E0B1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489">
        <w:rPr>
          <w:rFonts w:ascii="Times New Roman" w:eastAsia="Times New Roman" w:hAnsi="Times New Roman" w:cs="Times New Roman"/>
          <w:sz w:val="24"/>
          <w:szCs w:val="24"/>
          <w:lang w:eastAsia="ru-RU"/>
        </w:rPr>
        <w:t>Не устанавливаются</w:t>
      </w:r>
      <w:r w:rsidRPr="00440FD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2EC0529A" w14:textId="77777777" w:rsidR="008E0B18" w:rsidRPr="00440FD3" w:rsidRDefault="008E0B18" w:rsidP="008E0B18">
      <w:pPr>
        <w:pStyle w:val="2"/>
      </w:pPr>
      <w:r>
        <w:t xml:space="preserve"> </w:t>
      </w:r>
      <w:r w:rsidRPr="00440FD3">
        <w:t xml:space="preserve">Требования о добровольной сертификации товаров </w:t>
      </w:r>
    </w:p>
    <w:p w14:paraId="232DB17E" w14:textId="77777777" w:rsidR="008E0B18" w:rsidRDefault="008E0B18" w:rsidP="008E0B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489">
        <w:rPr>
          <w:rFonts w:ascii="Times New Roman" w:eastAsia="Times New Roman" w:hAnsi="Times New Roman" w:cs="Times New Roman"/>
          <w:sz w:val="24"/>
          <w:szCs w:val="24"/>
          <w:lang w:eastAsia="ru-RU"/>
        </w:rPr>
        <w:t>Не устанавливаются</w:t>
      </w:r>
      <w:r w:rsidRPr="00440FD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2AFEF68E" w14:textId="77777777" w:rsidR="008E0B18" w:rsidRPr="00440FD3" w:rsidRDefault="008E0B18" w:rsidP="008E0B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2457FE1" w14:textId="77777777" w:rsidR="008E0B18" w:rsidRPr="00440FD3" w:rsidRDefault="008E0B18" w:rsidP="008E0B18">
      <w:pPr>
        <w:pStyle w:val="2"/>
      </w:pPr>
      <w:r w:rsidRPr="00440FD3">
        <w:t xml:space="preserve"> Требования к гарантийному сроку и (или) объёму предоставления гарантий качества на поставляемый товар.</w:t>
      </w:r>
    </w:p>
    <w:p w14:paraId="0F47897F" w14:textId="77777777" w:rsidR="008E0B18" w:rsidRDefault="008E0B18" w:rsidP="008E0B18">
      <w:pPr>
        <w:pStyle w:val="3"/>
      </w:pPr>
      <w:r w:rsidRPr="00F316CC">
        <w:t xml:space="preserve">Поставщик должен выдать </w:t>
      </w:r>
      <w:r>
        <w:t>Заказчику</w:t>
      </w:r>
      <w:r w:rsidRPr="00F316CC">
        <w:t xml:space="preserve"> гарантийный талон с указанием гарантийного срока на поставленную продукцию</w:t>
      </w:r>
      <w:r>
        <w:t xml:space="preserve">. </w:t>
      </w:r>
      <w:r w:rsidRPr="00681B02">
        <w:t>Срок гарантии на поставляем</w:t>
      </w:r>
      <w:r>
        <w:t>ую</w:t>
      </w:r>
      <w:r w:rsidRPr="00681B02">
        <w:t xml:space="preserve"> </w:t>
      </w:r>
      <w:r>
        <w:t>продукцию</w:t>
      </w:r>
      <w:r w:rsidRPr="00681B02">
        <w:t xml:space="preserve"> должен </w:t>
      </w:r>
      <w:r>
        <w:t>быть</w:t>
      </w:r>
      <w:r w:rsidRPr="00681B02">
        <w:t xml:space="preserve"> не менее гарантийного срока, установленного производителем в паспорте на изделие,</w:t>
      </w:r>
      <w:r>
        <w:t xml:space="preserve"> и</w:t>
      </w:r>
      <w:r w:rsidRPr="00681B02">
        <w:t xml:space="preserve"> должен составлять не менее </w:t>
      </w:r>
      <w:r>
        <w:t>12</w:t>
      </w:r>
      <w:r w:rsidRPr="00681B02">
        <w:t xml:space="preserve"> месяцев с момент</w:t>
      </w:r>
      <w:r>
        <w:t>а получения продукции по накладной</w:t>
      </w:r>
      <w:r w:rsidRPr="00681B02">
        <w:t>.</w:t>
      </w:r>
      <w:r w:rsidRPr="00640D12">
        <w:t xml:space="preserve"> В случае если гарантийный срок</w:t>
      </w:r>
      <w:r>
        <w:t xml:space="preserve"> завода-изготовителя составляет</w:t>
      </w:r>
      <w:r w:rsidRPr="00640D12">
        <w:t xml:space="preserve"> менее </w:t>
      </w:r>
      <w:r>
        <w:t>12</w:t>
      </w:r>
      <w:r w:rsidRPr="00640D12">
        <w:t xml:space="preserve"> месяцев, </w:t>
      </w:r>
      <w:r>
        <w:t>Поставщик</w:t>
      </w:r>
      <w:r w:rsidRPr="00640D12">
        <w:t xml:space="preserve"> принимает на себя обязательства по дополнительному гарантийному обслуживанию за свой счет, до момента наступления указанного срока. В этом случае, Участник в </w:t>
      </w:r>
      <w:r>
        <w:t>техническом</w:t>
      </w:r>
      <w:r w:rsidRPr="00640D12">
        <w:t xml:space="preserve"> предложении указывает срок, предлагаемый заводом-изготовителем и, отдельно, свой дополнительный срок гарантии и условия, на которых она осуществляется</w:t>
      </w:r>
      <w:r w:rsidRPr="001C2690">
        <w:t>.</w:t>
      </w:r>
    </w:p>
    <w:p w14:paraId="46728DCD" w14:textId="77777777" w:rsidR="008E0B18" w:rsidRPr="00440FD3" w:rsidRDefault="008E0B18" w:rsidP="008E0B18">
      <w:pPr>
        <w:pStyle w:val="3"/>
      </w:pPr>
      <w:r w:rsidRPr="00440FD3">
        <w:t xml:space="preserve">В случае обнаружения в течение гарантийного срока, дефектов поставляемого товара, поставщик обязан в течение 3-х дней с даты получения письменного уведомления </w:t>
      </w:r>
      <w:r>
        <w:t>Покупателя</w:t>
      </w:r>
      <w:r w:rsidRPr="00440FD3">
        <w:t xml:space="preserve"> направить своего уполномоченного представителя для участия в комиссии по расследованию произошедшего повреждения.</w:t>
      </w:r>
    </w:p>
    <w:p w14:paraId="33B6C1F2" w14:textId="77777777" w:rsidR="008E0B18" w:rsidRDefault="008E0B18" w:rsidP="008E0B18">
      <w:pPr>
        <w:pStyle w:val="3"/>
      </w:pPr>
      <w:r w:rsidRPr="00440FD3">
        <w:t>Все затраты, связанные с заменой поставленного продукции, в том числе затраты на транспортировку, несет поставщик данного оборудования.</w:t>
      </w:r>
    </w:p>
    <w:p w14:paraId="053B3DE7" w14:textId="77777777" w:rsidR="008E0B18" w:rsidRDefault="008E0B18" w:rsidP="008E0B18">
      <w:pPr>
        <w:pStyle w:val="3"/>
      </w:pPr>
      <w:r>
        <w:t>В</w:t>
      </w:r>
      <w:r w:rsidRPr="001C2690">
        <w:t xml:space="preserve"> </w:t>
      </w:r>
      <w:r>
        <w:t>техническом</w:t>
      </w:r>
      <w:r w:rsidRPr="001C2690">
        <w:t xml:space="preserve"> предложении участник закупки в явном виде указ</w:t>
      </w:r>
      <w:r>
        <w:t>ывает</w:t>
      </w:r>
      <w:r w:rsidRPr="001C2690">
        <w:t xml:space="preserve"> срок гарантии в месяцах и момент, с которого она действует</w:t>
      </w:r>
      <w:r>
        <w:t>.</w:t>
      </w:r>
    </w:p>
    <w:p w14:paraId="4CC28A5A" w14:textId="77777777" w:rsidR="008E0B18" w:rsidRPr="00440FD3" w:rsidRDefault="008E0B18" w:rsidP="008E0B18">
      <w:pPr>
        <w:pStyle w:val="2"/>
      </w:pPr>
      <w:r w:rsidRPr="00440FD3">
        <w:t>Требования к расходам на эксплуатацию и техническое обслуживание поставленных товаров</w:t>
      </w:r>
    </w:p>
    <w:p w14:paraId="5E428AD1" w14:textId="77777777" w:rsidR="008E0B18" w:rsidRDefault="008E0B18" w:rsidP="008E0B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489">
        <w:rPr>
          <w:rFonts w:ascii="Times New Roman" w:eastAsia="Times New Roman" w:hAnsi="Times New Roman" w:cs="Times New Roman"/>
          <w:sz w:val="24"/>
          <w:szCs w:val="24"/>
          <w:lang w:eastAsia="ru-RU"/>
        </w:rPr>
        <w:t>Не устанавливаются</w:t>
      </w:r>
      <w:r w:rsidRPr="00440FD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39D451E3" w14:textId="77777777" w:rsidR="008E0B18" w:rsidRPr="00440FD3" w:rsidRDefault="008E0B18" w:rsidP="008E0B18">
      <w:pPr>
        <w:pStyle w:val="2"/>
      </w:pPr>
      <w:r w:rsidRPr="00440FD3">
        <w:t>Требования к передаче интеллектуальных прав</w:t>
      </w:r>
    </w:p>
    <w:p w14:paraId="215642C4" w14:textId="77777777" w:rsidR="008E0B18" w:rsidRDefault="008E0B18" w:rsidP="008E0B1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3148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Не устанавливаются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</w:p>
    <w:p w14:paraId="054C0FC1" w14:textId="77777777" w:rsidR="008E0B18" w:rsidRPr="00440FD3" w:rsidRDefault="008E0B18" w:rsidP="008E0B18">
      <w:pPr>
        <w:pStyle w:val="2"/>
      </w:pPr>
      <w:r w:rsidRPr="00440FD3">
        <w:t>Требования по осуществлению сопутствующих работ при поставке товаров</w:t>
      </w:r>
    </w:p>
    <w:p w14:paraId="52051B94" w14:textId="77777777" w:rsidR="008E0B18" w:rsidRDefault="008E0B18" w:rsidP="008E0B1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3148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Не устанавливаются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</w:p>
    <w:p w14:paraId="28FFED03" w14:textId="77777777" w:rsidR="008E0B18" w:rsidRPr="00440FD3" w:rsidRDefault="008E0B18" w:rsidP="008E0B18">
      <w:pPr>
        <w:pStyle w:val="1"/>
        <w:rPr>
          <w:rFonts w:eastAsia="Times New Roman"/>
        </w:rPr>
      </w:pPr>
      <w:r w:rsidRPr="00440FD3">
        <w:rPr>
          <w:rFonts w:eastAsia="Times New Roman"/>
        </w:rPr>
        <w:t>ТРЕБОВАНИЯ К ВЫПОЛНЕНИЮ ПОСТАВКИ ТОВАРОВ</w:t>
      </w:r>
    </w:p>
    <w:p w14:paraId="7D34434F" w14:textId="77777777" w:rsidR="008E0B18" w:rsidRPr="00440FD3" w:rsidRDefault="008E0B18" w:rsidP="008E0B18">
      <w:pPr>
        <w:pStyle w:val="2"/>
        <w:rPr>
          <w:rFonts w:eastAsiaTheme="minorEastAsia"/>
        </w:rPr>
      </w:pPr>
      <w:r w:rsidRPr="00440FD3">
        <w:rPr>
          <w:rFonts w:eastAsiaTheme="minorEastAsia"/>
        </w:rPr>
        <w:t>Требования к отгрузке и доставке приобретаемых товаров</w:t>
      </w:r>
    </w:p>
    <w:p w14:paraId="590728E1" w14:textId="77777777" w:rsidR="008E0B18" w:rsidRPr="00440FD3" w:rsidRDefault="008E0B18" w:rsidP="008E0B18">
      <w:pPr>
        <w:pStyle w:val="3"/>
      </w:pPr>
      <w:r w:rsidRPr="00440FD3">
        <w:t>Поставка продукции осуществляется партиями на основе заявки Покупателя, которая передается Поставщику не чаще одного раза в месяц, в течении 30 дней с даты получения заявки.</w:t>
      </w:r>
    </w:p>
    <w:p w14:paraId="02B83142" w14:textId="77777777" w:rsidR="008E0B18" w:rsidRPr="00440FD3" w:rsidRDefault="008E0B18" w:rsidP="008E0B18">
      <w:pPr>
        <w:pStyle w:val="3"/>
      </w:pPr>
      <w:r w:rsidRPr="00440FD3">
        <w:t xml:space="preserve">Погрузка товара, его доставка до склада </w:t>
      </w:r>
      <w:r>
        <w:t>Покупателя</w:t>
      </w:r>
      <w:r w:rsidRPr="00440FD3">
        <w:t xml:space="preserve"> и разгрузка на складе </w:t>
      </w:r>
      <w:r>
        <w:t>Покупателя</w:t>
      </w:r>
      <w:r w:rsidRPr="00440FD3">
        <w:t xml:space="preserve"> осуществляться силами </w:t>
      </w:r>
      <w:r>
        <w:t>П</w:t>
      </w:r>
      <w:r w:rsidRPr="00440FD3">
        <w:t>оставщика. Затраты на погрузочно-разгрузочные работы и доставку товара участник закупки включ</w:t>
      </w:r>
      <w:r>
        <w:t>ает</w:t>
      </w:r>
      <w:r w:rsidRPr="00440FD3">
        <w:t xml:space="preserve"> в цену своего предложения. Участник закупки включ</w:t>
      </w:r>
      <w:r>
        <w:t>ает</w:t>
      </w:r>
      <w:r w:rsidRPr="00440FD3">
        <w:t xml:space="preserve"> в цену своего предложения расходы, связанные со страхованием, с уплатой таможенных пошлин, налогов, сборов и других обязательных платежей.</w:t>
      </w:r>
    </w:p>
    <w:p w14:paraId="6F466B91" w14:textId="77777777" w:rsidR="008E0B18" w:rsidRDefault="008E0B18" w:rsidP="008E0B18">
      <w:pPr>
        <w:pStyle w:val="3"/>
      </w:pPr>
      <w:r w:rsidRPr="00440FD3">
        <w:lastRenderedPageBreak/>
        <w:t>Поставка закупаемых товаров осуществл</w:t>
      </w:r>
      <w:r>
        <w:t>яется</w:t>
      </w:r>
      <w:r w:rsidRPr="00440FD3">
        <w:t xml:space="preserve"> до склада покупателя, находящегося по адресу: 410005, г. Саратов, ул. Рахова, </w:t>
      </w:r>
      <w:r>
        <w:t>влд.</w:t>
      </w:r>
      <w:r w:rsidRPr="00440FD3">
        <w:t>181, оф 204</w:t>
      </w:r>
    </w:p>
    <w:p w14:paraId="7B999B87" w14:textId="77777777" w:rsidR="008E0B18" w:rsidRPr="00440FD3" w:rsidRDefault="008E0B18" w:rsidP="008E0B18">
      <w:pPr>
        <w:pStyle w:val="2"/>
      </w:pPr>
      <w:r w:rsidRPr="00440FD3">
        <w:t>Требования к таре и упаковке приобретаемых товаров</w:t>
      </w:r>
    </w:p>
    <w:p w14:paraId="4EF07291" w14:textId="77777777" w:rsidR="008E0B18" w:rsidRPr="00440FD3" w:rsidRDefault="008E0B18" w:rsidP="008E0B18">
      <w:pPr>
        <w:pStyle w:val="3"/>
      </w:pPr>
      <w:r w:rsidRPr="00440FD3">
        <w:t>Поставляемые товары отгружа</w:t>
      </w:r>
      <w:r>
        <w:t>ются</w:t>
      </w:r>
      <w:r w:rsidRPr="00440FD3">
        <w:t xml:space="preserve"> в упаковке (или таре) завода-изготовителя. Тара и упаковка, обеспечива</w:t>
      </w:r>
      <w:r>
        <w:t>ют</w:t>
      </w:r>
      <w:r w:rsidRPr="00440FD3">
        <w:t xml:space="preserve"> полную сохранность товаров от повреждений и порчи при транспортировке и сохранность его качества в течение гарантийного срока хранения, необходимую защиту от внешних факторов. Упаковка и тара надлежащим образом промаркирован</w:t>
      </w:r>
      <w:r>
        <w:t>а</w:t>
      </w:r>
      <w:r w:rsidRPr="00440FD3">
        <w:t>.</w:t>
      </w:r>
    </w:p>
    <w:p w14:paraId="79680D7F" w14:textId="77777777" w:rsidR="008E0B18" w:rsidRPr="00440FD3" w:rsidRDefault="008E0B18" w:rsidP="008E0B18">
      <w:pPr>
        <w:pStyle w:val="3"/>
      </w:pPr>
      <w:r w:rsidRPr="00440FD3">
        <w:t xml:space="preserve">Картридж упакован в неповрежденный полиэтиленовый светонепроницаемый пакет, предохраняющий картридж от повреждения от воздействия влаги; </w:t>
      </w:r>
    </w:p>
    <w:p w14:paraId="27DAC5C3" w14:textId="77777777" w:rsidR="008E0B18" w:rsidRDefault="008E0B18" w:rsidP="008E0B18">
      <w:pPr>
        <w:pStyle w:val="3"/>
      </w:pPr>
      <w:r w:rsidRPr="00440FD3">
        <w:t xml:space="preserve">Упакованный в пакет картридж упакован в индивидуальную упаковочную тару из </w:t>
      </w:r>
      <w:proofErr w:type="spellStart"/>
      <w:r w:rsidRPr="00440FD3">
        <w:t>гофрокартона</w:t>
      </w:r>
      <w:proofErr w:type="spellEnd"/>
      <w:r w:rsidRPr="00440FD3">
        <w:t xml:space="preserve"> с амортизационными прокладками (вставка из папье-маше, надувная защитная упаковка), обеспечивающими: - сохранность при выполнении погрузочно-разгрузочных работ, транспортировании и хранении.</w:t>
      </w:r>
    </w:p>
    <w:p w14:paraId="0EE190CD" w14:textId="77777777" w:rsidR="008E0B18" w:rsidRPr="00440FD3" w:rsidRDefault="008E0B18" w:rsidP="008E0B18">
      <w:pPr>
        <w:pStyle w:val="2"/>
      </w:pPr>
      <w:r w:rsidRPr="00440FD3">
        <w:t>Требования к приемке товаров</w:t>
      </w:r>
    </w:p>
    <w:p w14:paraId="7E7CBC78" w14:textId="77777777" w:rsidR="008E0B18" w:rsidRPr="00440FD3" w:rsidRDefault="008E0B18" w:rsidP="008E0B18">
      <w:pPr>
        <w:pStyle w:val="3"/>
      </w:pPr>
      <w:r w:rsidRPr="00440FD3">
        <w:t>Поставщик обеспечи</w:t>
      </w:r>
      <w:r>
        <w:t>вает</w:t>
      </w:r>
      <w:r w:rsidRPr="00440FD3">
        <w:t xml:space="preserve"> присутствие своего уполномоченного представителя при проведении приемки поставляемого товара на складе </w:t>
      </w:r>
      <w:r>
        <w:t>Покупателя</w:t>
      </w:r>
      <w:r w:rsidRPr="00440FD3">
        <w:t xml:space="preserve">. </w:t>
      </w:r>
    </w:p>
    <w:p w14:paraId="12574A0C" w14:textId="77777777" w:rsidR="008E0B18" w:rsidRPr="00440FD3" w:rsidRDefault="008E0B18" w:rsidP="008E0B18">
      <w:pPr>
        <w:pStyle w:val="3"/>
      </w:pPr>
      <w:r w:rsidRPr="00440FD3">
        <w:t xml:space="preserve">Приемка товаров будет проводиться на складе </w:t>
      </w:r>
      <w:r>
        <w:t>Покупателя</w:t>
      </w:r>
      <w:r w:rsidRPr="00440FD3">
        <w:t xml:space="preserve">. </w:t>
      </w:r>
    </w:p>
    <w:p w14:paraId="39C06AFA" w14:textId="77777777" w:rsidR="008E0B18" w:rsidRPr="00440FD3" w:rsidRDefault="008E0B18" w:rsidP="008E0B18">
      <w:pPr>
        <w:pStyle w:val="3"/>
      </w:pPr>
      <w:r w:rsidRPr="00440FD3">
        <w:t xml:space="preserve">При приемке товара будет осуществляться внешний осмотр товара, детальный осмотр и проверка работоспособности отдельных образцов, сравнение поставленного товара с имеющимися образцами расходных материалов. Для участия в приемке товара Покупателем могут быть приглашены представители Поставщика. </w:t>
      </w:r>
    </w:p>
    <w:p w14:paraId="25D4D0A3" w14:textId="77777777" w:rsidR="008E0B18" w:rsidRDefault="008E0B18" w:rsidP="008E0B18">
      <w:pPr>
        <w:pStyle w:val="3"/>
      </w:pPr>
      <w:r w:rsidRPr="00440FD3">
        <w:t>Если при осмотре и выборочном испытании образцов поставленного товара будут выявлены некомплектность, неисправности, дефекты при эксплуатации или иное несоответствие товара спецификации и техническим требованиям, то вся партия товара, по усмотрению Покупателя, подлежит возврату и замене на товар, соответствующий требованиям договора.</w:t>
      </w:r>
    </w:p>
    <w:p w14:paraId="7054D28E" w14:textId="77777777" w:rsidR="008E0B18" w:rsidRDefault="008E0B18" w:rsidP="008E0B18">
      <w:pPr>
        <w:pStyle w:val="2"/>
      </w:pPr>
      <w:r w:rsidRPr="00E52580">
        <w:rPr>
          <w:rFonts w:eastAsiaTheme="minorEastAsia"/>
        </w:rPr>
        <w:t>Требования к передаваемой заказчику документации по оценке соответствия требованиям безопасности и качественным показателям товаров</w:t>
      </w:r>
    </w:p>
    <w:p w14:paraId="011E8D86" w14:textId="77777777" w:rsidR="008E0B18" w:rsidRDefault="008E0B18" w:rsidP="008E0B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489">
        <w:rPr>
          <w:rFonts w:ascii="Times New Roman" w:eastAsia="Times New Roman" w:hAnsi="Times New Roman" w:cs="Times New Roman"/>
          <w:sz w:val="24"/>
          <w:szCs w:val="24"/>
          <w:lang w:eastAsia="ru-RU"/>
        </w:rPr>
        <w:t>Не устанавливаются</w:t>
      </w:r>
      <w:r w:rsidRPr="00440FD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0C27EB94" w14:textId="77777777" w:rsidR="008E0B18" w:rsidRPr="00440FD3" w:rsidRDefault="008E0B18" w:rsidP="008E0B18">
      <w:pPr>
        <w:pStyle w:val="2"/>
      </w:pPr>
      <w:r w:rsidRPr="00440FD3">
        <w:t>Дополнительные требования к поставке товаров</w:t>
      </w:r>
    </w:p>
    <w:p w14:paraId="72855273" w14:textId="77777777" w:rsidR="008E0B18" w:rsidRPr="00440FD3" w:rsidRDefault="008E0B18" w:rsidP="008E0B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489">
        <w:rPr>
          <w:rFonts w:ascii="Times New Roman" w:eastAsia="Times New Roman" w:hAnsi="Times New Roman" w:cs="Times New Roman"/>
          <w:sz w:val="24"/>
          <w:szCs w:val="24"/>
          <w:lang w:eastAsia="ru-RU"/>
        </w:rPr>
        <w:t>Не устанавливаются</w:t>
      </w:r>
      <w:r w:rsidRPr="00440FD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7FB8E844" w14:textId="77777777" w:rsidR="008E0B18" w:rsidRDefault="008E0B18" w:rsidP="008E0B18">
      <w:pPr>
        <w:pStyle w:val="1"/>
      </w:pPr>
      <w:r>
        <w:t>ПОРЯДОК ФОРМИРОВАНИЯ КОММЕРЧЕСКОГО ПРЕДЛОЖЕНИЯ УЧАСТНИКА ЗАКУПКИ, ОБОСНОВАНИЮ ЦЕНЫ, РАСЧЕТОВ.</w:t>
      </w:r>
    </w:p>
    <w:p w14:paraId="73B3833E" w14:textId="77777777" w:rsidR="008E0B18" w:rsidRDefault="008E0B18" w:rsidP="008E0B18">
      <w:pPr>
        <w:pStyle w:val="3"/>
      </w:pPr>
      <w:r w:rsidRPr="001C5B73">
        <w:t>Участник формирует свое коммерческое предложение по форме и в соответствии с инструкциями, указанными в закупочной документации</w:t>
      </w:r>
      <w:r>
        <w:t xml:space="preserve">, в том числе заполняет спецификацию в формате </w:t>
      </w:r>
      <w:r>
        <w:rPr>
          <w:lang w:val="en-US"/>
        </w:rPr>
        <w:t>XML</w:t>
      </w:r>
      <w:r>
        <w:t>, являющуюся приложением №2 к ТЗ.</w:t>
      </w:r>
    </w:p>
    <w:p w14:paraId="48BEDC2E" w14:textId="77777777" w:rsidR="008E0B18" w:rsidRPr="00E52580" w:rsidRDefault="008E0B18" w:rsidP="008E0B18">
      <w:pPr>
        <w:pStyle w:val="3"/>
      </w:pPr>
      <w:r w:rsidRPr="00325934">
        <w:t>Оплата за поставляемую продукцию производится в форме безналичного расчета путем перечисления денежных средств на расчетный счет банка Поставщика, указанный в Договоре, в</w:t>
      </w:r>
      <w:r w:rsidRPr="00631342">
        <w:t xml:space="preserve"> срок не более </w:t>
      </w:r>
      <w:r w:rsidRPr="00E52580">
        <w:t>30 календарных дней с даты подписания Покупателем товарной накладной на основании выставленных оригиналов счета-фактуры и документов, подтверждающих факт поставки партии продукции.</w:t>
      </w:r>
    </w:p>
    <w:p w14:paraId="5D11B7E3" w14:textId="77777777" w:rsidR="008E0B18" w:rsidRPr="00E52580" w:rsidRDefault="008E0B18" w:rsidP="008E0B18">
      <w:pPr>
        <w:pStyle w:val="3"/>
      </w:pPr>
      <w:r w:rsidRPr="00440FD3">
        <w:lastRenderedPageBreak/>
        <w:t>Полная информация по данным требованиям указана в проекте Договора, являющемся приложением к закупочной документации</w:t>
      </w:r>
      <w:r>
        <w:t>.</w:t>
      </w:r>
    </w:p>
    <w:p w14:paraId="0BC85DE1" w14:textId="77777777" w:rsidR="008E0B18" w:rsidRPr="00440FD3" w:rsidRDefault="008E0B18" w:rsidP="008E0B18">
      <w:pPr>
        <w:pStyle w:val="1"/>
        <w:rPr>
          <w:rFonts w:eastAsia="Times New Roman"/>
        </w:rPr>
      </w:pPr>
      <w:r w:rsidRPr="00440FD3">
        <w:rPr>
          <w:rFonts w:eastAsia="Times New Roman"/>
        </w:rPr>
        <w:t xml:space="preserve">ТРЕБОВАНИЯ К УЧАСТНИКАМ ЗАКУПКИ </w:t>
      </w:r>
    </w:p>
    <w:p w14:paraId="20C62F1F" w14:textId="77777777" w:rsidR="008E0B18" w:rsidRPr="00440FD3" w:rsidRDefault="008E0B18" w:rsidP="008E0B18">
      <w:pPr>
        <w:pStyle w:val="2"/>
      </w:pPr>
      <w:r w:rsidRPr="00440FD3">
        <w:t>Требования о наличии аккредитации в Группе «Интер РАО»</w:t>
      </w:r>
    </w:p>
    <w:p w14:paraId="6E0A7C72" w14:textId="77777777" w:rsidR="008E0B18" w:rsidRDefault="008E0B18" w:rsidP="008E0B18">
      <w:pPr>
        <w:pStyle w:val="3"/>
        <w:numPr>
          <w:ilvl w:val="0"/>
          <w:numId w:val="0"/>
        </w:numPr>
        <w:ind w:firstLine="426"/>
      </w:pPr>
      <w:r w:rsidRPr="00D156DB">
        <w:t>В случае если Участники закупки является аккредитованным лицом в рамках системы добровольной аккредитации в Группе «Интер РАО» в качестве поставщика товаров, работ, услуг, являющихся предметом настоящей закупки, то такой Участник прик</w:t>
      </w:r>
      <w:r>
        <w:t xml:space="preserve">ладывает </w:t>
      </w:r>
      <w:r w:rsidRPr="00D156DB">
        <w:t>копию действующего Свидетельства об аккредитации в Группе «Интер РАО»</w:t>
      </w:r>
      <w:r>
        <w:t>.</w:t>
      </w:r>
    </w:p>
    <w:p w14:paraId="2355067F" w14:textId="77777777" w:rsidR="008E0B18" w:rsidRPr="00E52580" w:rsidRDefault="008E0B18" w:rsidP="008E0B18">
      <w:pPr>
        <w:pStyle w:val="2"/>
      </w:pPr>
      <w:r w:rsidRPr="00E52580">
        <w:t>Требования о наличии сертифицированных систем менеджмента</w:t>
      </w:r>
    </w:p>
    <w:p w14:paraId="0FE6EAF7" w14:textId="77777777" w:rsidR="008E0B18" w:rsidRPr="00173A03" w:rsidRDefault="008E0B18" w:rsidP="008E0B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5934">
        <w:rPr>
          <w:rFonts w:ascii="Times New Roman" w:eastAsia="Times New Roman" w:hAnsi="Times New Roman" w:cs="Times New Roman"/>
          <w:sz w:val="24"/>
          <w:szCs w:val="24"/>
          <w:lang w:eastAsia="ru-RU"/>
        </w:rPr>
        <w:t>Не устанавливаются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28D0BB62" w14:textId="77777777" w:rsidR="008E0B18" w:rsidRPr="00440FD3" w:rsidRDefault="008E0B18" w:rsidP="008E0B18">
      <w:pPr>
        <w:pStyle w:val="2"/>
      </w:pPr>
      <w:r w:rsidRPr="00440FD3">
        <w:t xml:space="preserve">Требования к опыту поставки </w:t>
      </w:r>
      <w:r>
        <w:t>товаров</w:t>
      </w:r>
    </w:p>
    <w:p w14:paraId="6AB1542C" w14:textId="77777777" w:rsidR="008E0B18" w:rsidRPr="00440FD3" w:rsidRDefault="008E0B18" w:rsidP="008E0B18">
      <w:pPr>
        <w:pStyle w:val="3"/>
        <w:numPr>
          <w:ilvl w:val="0"/>
          <w:numId w:val="0"/>
        </w:numPr>
        <w:ind w:firstLine="426"/>
      </w:pPr>
      <w:r w:rsidRPr="001C5B73">
        <w:t>Участник закупки в составе своей заявки подтверж</w:t>
      </w:r>
      <w:r>
        <w:t>дает</w:t>
      </w:r>
      <w:r w:rsidRPr="001C5B73">
        <w:t xml:space="preserve"> наличие у него опыта поставки товаров в количестве не менее двух исполненных договоров за последние два года, предшествующих дате подачи заявки на участие в данной закупке.</w:t>
      </w:r>
    </w:p>
    <w:p w14:paraId="2FF71751" w14:textId="77777777" w:rsidR="008E0B18" w:rsidRPr="00440FD3" w:rsidRDefault="008E0B18" w:rsidP="008E0B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35465784" w14:textId="77777777" w:rsidR="008E0B18" w:rsidRPr="00440FD3" w:rsidRDefault="008E0B18" w:rsidP="008E0B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</w:t>
      </w:r>
      <w:r w:rsidRPr="00440FD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.4. </w:t>
      </w:r>
      <w:r w:rsidRPr="006F4877">
        <w:rPr>
          <w:rFonts w:ascii="Times New Roman" w:hAnsi="Times New Roman" w:cs="Times New Roman"/>
          <w:b/>
          <w:sz w:val="24"/>
          <w:szCs w:val="24"/>
        </w:rPr>
        <w:t>Требования по подтверждению отношений с производителем товара</w:t>
      </w:r>
    </w:p>
    <w:p w14:paraId="66983BAB" w14:textId="77777777" w:rsidR="008E0B18" w:rsidRPr="00E52580" w:rsidRDefault="008E0B18" w:rsidP="008E0B18">
      <w:pPr>
        <w:pStyle w:val="3"/>
        <w:numPr>
          <w:ilvl w:val="0"/>
          <w:numId w:val="0"/>
        </w:numPr>
        <w:ind w:firstLine="426"/>
      </w:pPr>
      <w:r w:rsidRPr="00E52580">
        <w:t xml:space="preserve">Участник закупки в своем предложении указывает наименование производителя предлагаемой к поставке продукции. </w:t>
      </w:r>
    </w:p>
    <w:p w14:paraId="7935EB5B" w14:textId="77777777" w:rsidR="008E0B18" w:rsidRPr="0011106F" w:rsidRDefault="008E0B18" w:rsidP="008E0B18">
      <w:pPr>
        <w:pStyle w:val="2"/>
        <w:numPr>
          <w:ilvl w:val="0"/>
          <w:numId w:val="0"/>
        </w:numPr>
      </w:pPr>
      <w:r w:rsidRPr="0011106F">
        <w:t>Прочие требования к участникам закупки</w:t>
      </w:r>
    </w:p>
    <w:p w14:paraId="2492F2E7" w14:textId="77777777" w:rsidR="008E0B18" w:rsidRPr="00E52580" w:rsidRDefault="008E0B18" w:rsidP="008E0B18">
      <w:pPr>
        <w:pStyle w:val="3"/>
        <w:numPr>
          <w:ilvl w:val="0"/>
          <w:numId w:val="0"/>
        </w:numPr>
        <w:ind w:firstLine="426"/>
      </w:pPr>
      <w:r>
        <w:t xml:space="preserve">5.5.1. </w:t>
      </w:r>
      <w:r w:rsidRPr="00E52580">
        <w:t>В техническом предложении Участник предостав</w:t>
      </w:r>
      <w:r>
        <w:t xml:space="preserve">ляет </w:t>
      </w:r>
      <w:r w:rsidRPr="00E52580">
        <w:t xml:space="preserve">подтверждение, что поставляемый товар соответствует требованиям, установленным постановлением Правительства Российской Федерации от 29. 12.2018 № 1716-83, а именно: производителем товара, страной отправления либо страной через, которую перемещается товар, не является Украина (применяется в части перечня, утвержденного постановлением). </w:t>
      </w:r>
    </w:p>
    <w:p w14:paraId="347D50AD" w14:textId="77777777" w:rsidR="008E0B18" w:rsidRPr="00440FD3" w:rsidRDefault="008E0B18" w:rsidP="008E0B18">
      <w:pPr>
        <w:pStyle w:val="1"/>
        <w:rPr>
          <w:rFonts w:eastAsia="Times New Roman"/>
        </w:rPr>
      </w:pPr>
      <w:r w:rsidRPr="00440FD3">
        <w:rPr>
          <w:rFonts w:eastAsia="Times New Roman"/>
        </w:rPr>
        <w:t>ПРИЛОЖЕНИЯ</w:t>
      </w:r>
    </w:p>
    <w:p w14:paraId="468CBEA2" w14:textId="77777777" w:rsidR="008E0B18" w:rsidRDefault="008E0B18" w:rsidP="008E0B18">
      <w:pPr>
        <w:pStyle w:val="2"/>
      </w:pPr>
      <w:r>
        <w:t xml:space="preserve">Приложение №1 - </w:t>
      </w:r>
      <w:r w:rsidRPr="00681B02">
        <w:t>Спецификация</w:t>
      </w:r>
      <w:r>
        <w:t xml:space="preserve"> продукции (техническая часть)</w:t>
      </w:r>
    </w:p>
    <w:p w14:paraId="207A3920" w14:textId="77777777" w:rsidR="008E0B18" w:rsidRDefault="008E0B18" w:rsidP="008E0B18">
      <w:pPr>
        <w:pStyle w:val="2"/>
      </w:pPr>
      <w:r>
        <w:t>Приложение №2 - Спецификация (коммерческое предложение).</w:t>
      </w:r>
    </w:p>
    <w:p w14:paraId="0BEE4629" w14:textId="77777777" w:rsidR="008E0B18" w:rsidRPr="00681B02" w:rsidRDefault="008E0B18" w:rsidP="008E0B18">
      <w:pPr>
        <w:spacing w:after="0" w:line="240" w:lineRule="auto"/>
        <w:ind w:firstLine="708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</w:p>
    <w:p w14:paraId="2E0BF7E6" w14:textId="77777777" w:rsidR="00E5061D" w:rsidRDefault="00E5061D">
      <w:bookmarkStart w:id="2" w:name="_GoBack"/>
      <w:bookmarkEnd w:id="2"/>
    </w:p>
    <w:sectPr w:rsidR="00E5061D" w:rsidSect="007D74E7">
      <w:pgSz w:w="11906" w:h="16838"/>
      <w:pgMar w:top="1135" w:right="707" w:bottom="993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D6859FD"/>
    <w:multiLevelType w:val="multilevel"/>
    <w:tmpl w:val="2D5CA83E"/>
    <w:lvl w:ilvl="0">
      <w:start w:val="1"/>
      <w:numFmt w:val="decimal"/>
      <w:pStyle w:val="1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2"/>
      <w:isLgl/>
      <w:suff w:val="space"/>
      <w:lvlText w:val="%1.%2."/>
      <w:lvlJc w:val="left"/>
      <w:pPr>
        <w:ind w:left="0" w:firstLine="0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pStyle w:val="3"/>
      <w:isLgl/>
      <w:suff w:val="space"/>
      <w:lvlText w:val="%1.%2.%3."/>
      <w:lvlJc w:val="left"/>
      <w:pPr>
        <w:ind w:left="0" w:firstLine="0"/>
      </w:pPr>
      <w:rPr>
        <w:rFonts w:hint="default"/>
        <w:b w:val="0"/>
        <w:sz w:val="24"/>
      </w:rPr>
    </w:lvl>
    <w:lvl w:ilvl="3">
      <w:start w:val="1"/>
      <w:numFmt w:val="decimal"/>
      <w:isLgl/>
      <w:lvlText w:val="%1.%2.%3.%4."/>
      <w:lvlJc w:val="left"/>
      <w:pPr>
        <w:ind w:left="0" w:firstLine="0"/>
      </w:pPr>
      <w:rPr>
        <w:rFonts w:hint="default"/>
        <w:b w:val="0"/>
        <w:sz w:val="28"/>
        <w:szCs w:val="28"/>
      </w:rPr>
    </w:lvl>
    <w:lvl w:ilvl="4">
      <w:start w:val="1"/>
      <w:numFmt w:val="decimal"/>
      <w:isLgl/>
      <w:lvlText w:val="%1.%2.%3.%4.%5."/>
      <w:lvlJc w:val="left"/>
      <w:pPr>
        <w:ind w:left="0" w:firstLine="0"/>
      </w:pPr>
      <w:rPr>
        <w:rFonts w:hint="default"/>
        <w:b w:val="0"/>
        <w:sz w:val="28"/>
      </w:rPr>
    </w:lvl>
    <w:lvl w:ilvl="5">
      <w:start w:val="1"/>
      <w:numFmt w:val="decimal"/>
      <w:isLgl/>
      <w:lvlText w:val="%1.%2.%3.%4.%5.%6."/>
      <w:lvlJc w:val="left"/>
      <w:pPr>
        <w:ind w:left="0" w:firstLine="0"/>
      </w:pPr>
      <w:rPr>
        <w:rFonts w:hint="default"/>
        <w:b w:val="0"/>
        <w:sz w:val="28"/>
      </w:rPr>
    </w:lvl>
    <w:lvl w:ilvl="6">
      <w:start w:val="1"/>
      <w:numFmt w:val="decimal"/>
      <w:isLgl/>
      <w:lvlText w:val="%1.%2.%3.%4.%5.%6.%7."/>
      <w:lvlJc w:val="left"/>
      <w:pPr>
        <w:ind w:left="0" w:firstLine="0"/>
      </w:pPr>
      <w:rPr>
        <w:rFonts w:hint="default"/>
        <w:b w:val="0"/>
        <w:sz w:val="28"/>
      </w:rPr>
    </w:lvl>
    <w:lvl w:ilvl="7">
      <w:start w:val="1"/>
      <w:numFmt w:val="decimal"/>
      <w:isLgl/>
      <w:lvlText w:val="%1.%2.%3.%4.%5.%6.%7.%8."/>
      <w:lvlJc w:val="left"/>
      <w:pPr>
        <w:ind w:left="0" w:firstLine="0"/>
      </w:pPr>
      <w:rPr>
        <w:rFonts w:hint="default"/>
        <w:b w:val="0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0" w:firstLine="0"/>
      </w:pPr>
      <w:rPr>
        <w:rFonts w:hint="default"/>
        <w:b w:val="0"/>
        <w:sz w:val="28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4798"/>
    <w:rsid w:val="00314798"/>
    <w:rsid w:val="008E0B18"/>
    <w:rsid w:val="00E506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E091DFE-8F11-42FF-BDDB-A3EB4D2C0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8E0B18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"/>
    <w:qFormat/>
    <w:rsid w:val="008E0B18"/>
    <w:pPr>
      <w:keepNext/>
      <w:keepLines/>
      <w:numPr>
        <w:numId w:val="1"/>
      </w:numPr>
      <w:spacing w:before="480" w:after="0"/>
      <w:jc w:val="center"/>
      <w:outlineLvl w:val="0"/>
    </w:pPr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8E0B18"/>
    <w:pPr>
      <w:keepNext/>
      <w:keepLines/>
      <w:numPr>
        <w:ilvl w:val="1"/>
        <w:numId w:val="1"/>
      </w:numPr>
      <w:spacing w:before="200" w:after="0"/>
      <w:outlineLvl w:val="1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8E0B18"/>
    <w:pPr>
      <w:numPr>
        <w:ilvl w:val="2"/>
        <w:numId w:val="1"/>
      </w:numPr>
      <w:spacing w:before="200" w:after="0" w:line="240" w:lineRule="auto"/>
      <w:ind w:firstLine="426"/>
      <w:jc w:val="both"/>
      <w:outlineLvl w:val="2"/>
    </w:pPr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E0B18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8E0B18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8E0B18"/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paragraph" w:styleId="a3">
    <w:name w:val="List Paragraph"/>
    <w:basedOn w:val="a"/>
    <w:link w:val="a4"/>
    <w:uiPriority w:val="34"/>
    <w:qFormat/>
    <w:rsid w:val="008E0B18"/>
    <w:pPr>
      <w:ind w:left="720"/>
      <w:contextualSpacing/>
    </w:pPr>
  </w:style>
  <w:style w:type="table" w:styleId="a5">
    <w:name w:val="Table Grid"/>
    <w:basedOn w:val="a1"/>
    <w:uiPriority w:val="59"/>
    <w:rsid w:val="008E0B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Body Text 2"/>
    <w:basedOn w:val="a"/>
    <w:link w:val="22"/>
    <w:rsid w:val="008E0B18"/>
    <w:pPr>
      <w:spacing w:after="120" w:line="48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8E0B18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4">
    <w:name w:val="Абзац списка Знак"/>
    <w:link w:val="a3"/>
    <w:uiPriority w:val="34"/>
    <w:locked/>
    <w:rsid w:val="008E0B1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1535</Words>
  <Characters>8750</Characters>
  <Application>Microsoft Office Word</Application>
  <DocSecurity>0</DocSecurity>
  <Lines>72</Lines>
  <Paragraphs>20</Paragraphs>
  <ScaleCrop>false</ScaleCrop>
  <Company/>
  <LinksUpToDate>false</LinksUpToDate>
  <CharactersWithSpaces>10265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Белова Екатерина Константиновна</dc:creator>
  <cp:keywords/>
  <dc:description/>
  <cp:lastModifiedBy>Белова Екатерина Константиновна</cp:lastModifiedBy>
  <cp:revision>2</cp:revision>
  <dcterms:created xsi:type="dcterms:W3CDTF">2022-02-21T07:47:00Z</dcterms:created>
  <dcterms:modified xsi:type="dcterms:W3CDTF">2022-02-21T07:47:00Z</dcterms:modified>
</cp:coreProperties>
</file>